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A5" w:rsidRDefault="00812CA5" w:rsidP="00812CA5">
      <w:pPr>
        <w:pStyle w:val="normalwithoutspacing"/>
        <w:rPr>
          <w:rFonts w:ascii="Trebuchet MS" w:hAnsi="Trebuchet MS"/>
          <w:szCs w:val="22"/>
        </w:rPr>
      </w:pPr>
    </w:p>
    <w:p w:rsidR="00812CA5" w:rsidRDefault="00812CA5" w:rsidP="00812CA5">
      <w:pPr>
        <w:pStyle w:val="Heading2"/>
        <w:ind w:left="0" w:firstLine="0"/>
        <w:rPr>
          <w:rFonts w:ascii="Trebuchet MS" w:hAnsi="Trebuchet MS"/>
          <w:sz w:val="22"/>
          <w:lang w:val="el-GR"/>
        </w:rPr>
      </w:pPr>
      <w:bookmarkStart w:id="0" w:name="_Toc58488260"/>
      <w:r>
        <w:rPr>
          <w:rFonts w:ascii="Trebuchet MS" w:hAnsi="Trebuchet MS"/>
          <w:sz w:val="22"/>
          <w:lang w:val="el-GR"/>
        </w:rPr>
        <w:t xml:space="preserve">ΠΑΡΑΡΤΗΜΑ </w:t>
      </w:r>
      <w:r>
        <w:rPr>
          <w:rFonts w:ascii="Trebuchet MS" w:hAnsi="Trebuchet MS"/>
          <w:sz w:val="22"/>
        </w:rPr>
        <w:t>I</w:t>
      </w:r>
      <w:r>
        <w:rPr>
          <w:rFonts w:ascii="Trebuchet MS" w:hAnsi="Trebuchet MS"/>
          <w:sz w:val="22"/>
          <w:lang w:val="en-US"/>
        </w:rPr>
        <w:t>II</w:t>
      </w:r>
      <w:r>
        <w:rPr>
          <w:rFonts w:ascii="Trebuchet MS" w:hAnsi="Trebuchet MS"/>
          <w:sz w:val="22"/>
          <w:lang w:val="el-GR"/>
        </w:rPr>
        <w:t xml:space="preserve"> – Υπόδειγμα Οικονομικής Προσφοράς</w:t>
      </w:r>
      <w:bookmarkEnd w:id="0"/>
    </w:p>
    <w:p w:rsidR="00812CA5" w:rsidRDefault="00812CA5" w:rsidP="00812CA5">
      <w:pPr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Προς:</w:t>
      </w:r>
    </w:p>
    <w:p w:rsidR="00812CA5" w:rsidRDefault="00812CA5" w:rsidP="00812CA5">
      <w:pPr>
        <w:rPr>
          <w:rFonts w:ascii="Trebuchet MS" w:hAnsi="Trebuchet MS" w:cs="Tahoma"/>
          <w:b/>
          <w:sz w:val="20"/>
          <w:lang w:val="el-GR"/>
        </w:rPr>
      </w:pPr>
    </w:p>
    <w:p w:rsidR="00812CA5" w:rsidRDefault="00812CA5" w:rsidP="00812CA5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</w:p>
    <w:p w:rsidR="00812CA5" w:rsidRDefault="00812CA5" w:rsidP="00812CA5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ΓΕΝΙΚΗ ΔΙΕΥΘΥΝΣΗ ΕΣΩΤΕΡΙΚΗΣ ΛΕΙΤΟΥΡΓΙΑΣ</w:t>
      </w:r>
    </w:p>
    <w:p w:rsidR="00812CA5" w:rsidRDefault="00812CA5" w:rsidP="00812CA5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ΔΙΕΥΘΥΝΣΗ ΟΙΚΟΝΟΜΙΚΟΥ</w:t>
      </w:r>
    </w:p>
    <w:p w:rsidR="00812CA5" w:rsidRDefault="00812CA5" w:rsidP="00812CA5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ΤΜΗΜΑ ΠΡΟΜΗΘΕΙΩΝ,ΔΙΑΧΕΙΡΙΣΗΣ ΥΛΙΚΟΥ</w:t>
      </w:r>
    </w:p>
    <w:p w:rsidR="00812CA5" w:rsidRDefault="00812CA5" w:rsidP="00812CA5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ΚΑΙ ΚΡΑΤΙΚΩΝ ΟΧΗΜΑΤΩΝ</w:t>
      </w:r>
    </w:p>
    <w:p w:rsidR="00812CA5" w:rsidRDefault="00812CA5" w:rsidP="00812CA5">
      <w:pPr>
        <w:jc w:val="center"/>
        <w:rPr>
          <w:rFonts w:ascii="Trebuchet MS" w:hAnsi="Trebuchet MS" w:cs="Tahoma"/>
          <w:b/>
          <w:bCs/>
          <w:szCs w:val="22"/>
          <w:lang w:val="el-GR"/>
        </w:rPr>
      </w:pPr>
      <w:r>
        <w:rPr>
          <w:rFonts w:ascii="Trebuchet MS" w:hAnsi="Trebuchet MS" w:cs="Tahoma"/>
          <w:b/>
          <w:bCs/>
          <w:szCs w:val="22"/>
          <w:lang w:val="el-GR"/>
        </w:rPr>
        <w:t xml:space="preserve">ΟΙΚΟΝΟΜΙΚΗ ΠΡΟΣΦΟΡΑ </w:t>
      </w:r>
    </w:p>
    <w:p w:rsidR="00812CA5" w:rsidRDefault="00812CA5" w:rsidP="00812CA5">
      <w:pPr>
        <w:suppressAutoHyphens w:val="0"/>
        <w:spacing w:line="360" w:lineRule="auto"/>
        <w:rPr>
          <w:lang w:val="el-GR"/>
        </w:rPr>
      </w:pPr>
      <w:r>
        <w:rPr>
          <w:rFonts w:ascii="Trebuchet MS" w:hAnsi="Trebuchet MS" w:cs="Tahoma"/>
          <w:szCs w:val="22"/>
          <w:lang w:val="el-GR"/>
        </w:rPr>
        <w:t xml:space="preserve">Σύμφωνα με τη αρ. </w:t>
      </w:r>
      <w:r>
        <w:rPr>
          <w:rFonts w:ascii="Trebuchet MS" w:hAnsi="Trebuchet MS" w:cs="Tahoma"/>
          <w:szCs w:val="22"/>
          <w:shd w:val="clear" w:color="auto" w:fill="FFFF00"/>
          <w:lang w:val="el-GR"/>
        </w:rPr>
        <w:t>09/</w:t>
      </w:r>
      <w:r>
        <w:rPr>
          <w:rFonts w:ascii="Trebuchet MS" w:hAnsi="Trebuchet MS" w:cs="Tahoma"/>
          <w:szCs w:val="22"/>
          <w:highlight w:val="yellow"/>
          <w:lang w:val="el-GR"/>
        </w:rPr>
        <w:t xml:space="preserve">2020  </w:t>
      </w:r>
      <w:r>
        <w:rPr>
          <w:rFonts w:ascii="Trebuchet MS" w:hAnsi="Trebuchet MS" w:cs="Tahoma"/>
          <w:szCs w:val="22"/>
          <w:lang w:val="el-GR"/>
        </w:rPr>
        <w:t>Διακήρυξη διενέργειας  ανοικτού μειοδοτικού συνοπτικού διαγωνισμού προμήθειας ανταλλακτικών-αναλωσίμων και παροχής υπηρεσιών επισκευής-συντήρησης φωτοτυπ</w:t>
      </w:r>
      <w:r>
        <w:rPr>
          <w:rFonts w:ascii="Trebuchet MS" w:hAnsi="Trebuchet MS" w:cs="Tahoma"/>
          <w:szCs w:val="22"/>
          <w:lang w:val="el-GR"/>
        </w:rPr>
        <w:t>ι</w:t>
      </w:r>
      <w:r>
        <w:rPr>
          <w:rFonts w:ascii="Trebuchet MS" w:hAnsi="Trebuchet MS" w:cs="Tahoma"/>
          <w:szCs w:val="22"/>
          <w:lang w:val="el-GR"/>
        </w:rPr>
        <w:t>κών μηχανημάτων των υπηρεσιών της Α.Δ.Μ.-Θ.  για το έτος 2021</w:t>
      </w:r>
    </w:p>
    <w:p w:rsidR="00812CA5" w:rsidRDefault="00812CA5" w:rsidP="00812CA5">
      <w:pPr>
        <w:suppressAutoHyphens w:val="0"/>
        <w:spacing w:line="360" w:lineRule="auto"/>
        <w:rPr>
          <w:lang w:val="el-GR"/>
        </w:rPr>
      </w:pPr>
      <w:r>
        <w:rPr>
          <w:rFonts w:ascii="Trebuchet MS" w:hAnsi="Trebuchet MS" w:cs="Tahoma"/>
          <w:b/>
          <w:szCs w:val="22"/>
          <w:lang w:val="el-GR"/>
        </w:rPr>
        <w:t>Προσφέρω το παρακάτω ποσοστό έκπτωσης για το σύνολο των φωτοτυπικών μηχανημάτων για το τμήμα ......................................:</w:t>
      </w:r>
    </w:p>
    <w:p w:rsidR="00812CA5" w:rsidRDefault="00812CA5" w:rsidP="00812CA5">
      <w:pPr>
        <w:suppressAutoHyphens w:val="0"/>
        <w:spacing w:line="360" w:lineRule="auto"/>
        <w:rPr>
          <w:rFonts w:ascii="Trebuchet MS" w:hAnsi="Trebuchet MS" w:cs="Tahoma"/>
          <w:b/>
          <w:szCs w:val="22"/>
          <w:lang w:val="el-GR"/>
        </w:rPr>
      </w:pPr>
    </w:p>
    <w:tbl>
      <w:tblPr>
        <w:tblW w:w="8256" w:type="dxa"/>
        <w:jc w:val="center"/>
        <w:tblInd w:w="-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3"/>
        <w:gridCol w:w="2692"/>
        <w:gridCol w:w="1771"/>
      </w:tblGrid>
      <w:tr w:rsidR="00812CA5" w:rsidRPr="00812CA5" w:rsidTr="00AF05A7">
        <w:trPr>
          <w:trHeight w:val="555"/>
          <w:jc w:val="center"/>
        </w:trPr>
        <w:tc>
          <w:tcPr>
            <w:tcW w:w="3793" w:type="dxa"/>
            <w:shd w:val="clear" w:color="auto" w:fill="auto"/>
            <w:vAlign w:val="center"/>
          </w:tcPr>
          <w:p w:rsidR="00812CA5" w:rsidRDefault="00812CA5" w:rsidP="00AF05A7">
            <w:pPr>
              <w:widowControl w:val="0"/>
              <w:spacing w:line="266" w:lineRule="exact"/>
              <w:jc w:val="center"/>
              <w:rPr>
                <w:rFonts w:ascii="Trebuchet MS" w:hAnsi="Trebuchet MS" w:cs="Tahoma"/>
                <w:b/>
                <w:szCs w:val="22"/>
                <w:lang w:val="el-GR"/>
              </w:rPr>
            </w:pPr>
          </w:p>
        </w:tc>
        <w:tc>
          <w:tcPr>
            <w:tcW w:w="4463" w:type="dxa"/>
            <w:gridSpan w:val="2"/>
            <w:shd w:val="clear" w:color="auto" w:fill="auto"/>
            <w:vAlign w:val="center"/>
          </w:tcPr>
          <w:p w:rsidR="00812CA5" w:rsidRDefault="00812CA5" w:rsidP="00AF05A7">
            <w:pPr>
              <w:widowControl w:val="0"/>
              <w:spacing w:line="266" w:lineRule="exact"/>
              <w:rPr>
                <w:rFonts w:ascii="Trebuchet MS" w:hAnsi="Trebuchet MS" w:cs="Tahoma"/>
                <w:b/>
                <w:bCs/>
                <w:spacing w:val="-2"/>
                <w:szCs w:val="22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pacing w:val="-2"/>
                <w:szCs w:val="22"/>
                <w:lang w:val="el-GR"/>
              </w:rPr>
              <w:t>ΤΜΗΜΑ  (ΠΟΛΗ)............</w:t>
            </w:r>
          </w:p>
          <w:p w:rsidR="00812CA5" w:rsidRPr="006045CF" w:rsidRDefault="00812CA5" w:rsidP="00AF05A7">
            <w:pPr>
              <w:widowControl w:val="0"/>
              <w:spacing w:line="266" w:lineRule="exact"/>
              <w:rPr>
                <w:rFonts w:ascii="Trebuchet MS" w:hAnsi="Trebuchet MS" w:cs="Tahoma"/>
                <w:b/>
                <w:bCs/>
                <w:spacing w:val="-2"/>
                <w:szCs w:val="22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pacing w:val="-2"/>
                <w:szCs w:val="22"/>
                <w:lang w:val="el-GR"/>
              </w:rPr>
              <w:t>ΚΑΤΗΓΟΡΙΑ ( μόνο για ΠΕ ΘΕΣΝΙΚΗΣ).</w:t>
            </w:r>
          </w:p>
        </w:tc>
      </w:tr>
      <w:tr w:rsidR="00812CA5" w:rsidTr="00AF05A7">
        <w:trPr>
          <w:trHeight w:val="407"/>
          <w:jc w:val="center"/>
        </w:trPr>
        <w:tc>
          <w:tcPr>
            <w:tcW w:w="3793" w:type="dxa"/>
            <w:shd w:val="clear" w:color="auto" w:fill="auto"/>
            <w:vAlign w:val="center"/>
          </w:tcPr>
          <w:p w:rsidR="00812CA5" w:rsidRPr="00D47F5D" w:rsidRDefault="00812CA5" w:rsidP="00AF05A7">
            <w:pPr>
              <w:widowControl w:val="0"/>
              <w:spacing w:line="266" w:lineRule="exact"/>
              <w:jc w:val="center"/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</w:pPr>
            <w:r w:rsidRPr="00060AB7"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>Ποσοστό έκπτωσης επί της  τιμή</w:t>
            </w:r>
            <w:r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>ς των ανταλλακτικών του Πίνακα 3</w:t>
            </w:r>
            <w:r w:rsidRPr="00060AB7"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 xml:space="preserve"> του παραρτήματος I</w:t>
            </w:r>
            <w:r w:rsidRPr="00D47F5D"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 xml:space="preserve"> </w:t>
            </w:r>
            <w:r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>εφαρμοζόμενο και στην περίπτωση των λοιπών αναγκών επισκευής που τυχόν θα προκύψουν κατά το διάστημα παροχής υπηρεσιών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12CA5" w:rsidRPr="00060AB7" w:rsidRDefault="00812CA5" w:rsidP="00AF05A7">
            <w:pPr>
              <w:widowControl w:val="0"/>
              <w:spacing w:line="266" w:lineRule="exact"/>
              <w:jc w:val="center"/>
              <w:rPr>
                <w:rFonts w:ascii="Trebuchet MS" w:hAnsi="Trebuchet MS" w:cs="Tahoma"/>
                <w:b/>
                <w:color w:val="auto"/>
                <w:szCs w:val="22"/>
              </w:rPr>
            </w:pPr>
            <w:r w:rsidRPr="00060AB7">
              <w:rPr>
                <w:rFonts w:ascii="Trebuchet MS" w:hAnsi="Trebuchet MS" w:cs="Tahoma"/>
                <w:b/>
                <w:color w:val="auto"/>
                <w:szCs w:val="22"/>
              </w:rPr>
              <w:t>(</w:t>
            </w:r>
            <w:r w:rsidRPr="00060AB7">
              <w:rPr>
                <w:rFonts w:ascii="Trebuchet MS" w:hAnsi="Trebuchet MS" w:cs="Tahoma"/>
                <w:b/>
                <w:color w:val="auto"/>
                <w:spacing w:val="-2"/>
                <w:szCs w:val="22"/>
              </w:rPr>
              <w:t>Ο</w:t>
            </w:r>
            <w:r w:rsidRPr="00060AB7">
              <w:rPr>
                <w:rFonts w:ascii="Trebuchet MS" w:hAnsi="Trebuchet MS" w:cs="Tahoma"/>
                <w:b/>
                <w:color w:val="auto"/>
                <w:spacing w:val="-1"/>
                <w:szCs w:val="22"/>
              </w:rPr>
              <w:t>λο</w:t>
            </w:r>
            <w:r w:rsidRPr="00060AB7">
              <w:rPr>
                <w:rFonts w:ascii="Trebuchet MS" w:hAnsi="Trebuchet MS" w:cs="Tahoma"/>
                <w:b/>
                <w:color w:val="auto"/>
                <w:spacing w:val="2"/>
                <w:szCs w:val="22"/>
              </w:rPr>
              <w:t>γ</w:t>
            </w:r>
            <w:r w:rsidRPr="00060AB7">
              <w:rPr>
                <w:rFonts w:ascii="Trebuchet MS" w:hAnsi="Trebuchet MS" w:cs="Tahoma"/>
                <w:b/>
                <w:color w:val="auto"/>
                <w:spacing w:val="-2"/>
                <w:szCs w:val="22"/>
              </w:rPr>
              <w:t>ρ</w:t>
            </w:r>
            <w:r w:rsidRPr="00060AB7">
              <w:rPr>
                <w:rFonts w:ascii="Trebuchet MS" w:hAnsi="Trebuchet MS" w:cs="Tahoma"/>
                <w:b/>
                <w:color w:val="auto"/>
                <w:szCs w:val="22"/>
              </w:rPr>
              <w:t>άφως)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12CA5" w:rsidRPr="00060AB7" w:rsidRDefault="00812CA5" w:rsidP="00AF05A7">
            <w:pPr>
              <w:widowControl w:val="0"/>
              <w:spacing w:line="266" w:lineRule="exact"/>
              <w:jc w:val="center"/>
              <w:rPr>
                <w:rFonts w:ascii="Trebuchet MS" w:hAnsi="Trebuchet MS" w:cs="Tahoma"/>
                <w:b/>
                <w:color w:val="auto"/>
                <w:szCs w:val="22"/>
              </w:rPr>
            </w:pPr>
            <w:r w:rsidRPr="00060AB7">
              <w:rPr>
                <w:rFonts w:ascii="Trebuchet MS" w:hAnsi="Trebuchet MS" w:cs="Tahoma"/>
                <w:b/>
                <w:color w:val="auto"/>
                <w:szCs w:val="22"/>
              </w:rPr>
              <w:t>(</w:t>
            </w:r>
            <w:r w:rsidRPr="00060AB7">
              <w:rPr>
                <w:rFonts w:ascii="Trebuchet MS" w:hAnsi="Trebuchet MS" w:cs="Tahoma"/>
                <w:b/>
                <w:color w:val="auto"/>
                <w:spacing w:val="2"/>
                <w:szCs w:val="22"/>
              </w:rPr>
              <w:t>Α</w:t>
            </w:r>
            <w:r w:rsidRPr="00060AB7">
              <w:rPr>
                <w:rFonts w:ascii="Trebuchet MS" w:hAnsi="Trebuchet MS" w:cs="Tahoma"/>
                <w:b/>
                <w:color w:val="auto"/>
                <w:spacing w:val="-2"/>
                <w:szCs w:val="22"/>
              </w:rPr>
              <w:t>ρ</w:t>
            </w:r>
            <w:r w:rsidRPr="00060AB7">
              <w:rPr>
                <w:rFonts w:ascii="Trebuchet MS" w:hAnsi="Trebuchet MS" w:cs="Tahoma"/>
                <w:b/>
                <w:color w:val="auto"/>
                <w:spacing w:val="2"/>
                <w:szCs w:val="22"/>
              </w:rPr>
              <w:t>ι</w:t>
            </w:r>
            <w:r w:rsidRPr="00060AB7">
              <w:rPr>
                <w:rFonts w:ascii="Trebuchet MS" w:hAnsi="Trebuchet MS" w:cs="Tahoma"/>
                <w:b/>
                <w:color w:val="auto"/>
                <w:spacing w:val="-2"/>
                <w:szCs w:val="22"/>
              </w:rPr>
              <w:t>θ</w:t>
            </w:r>
            <w:r w:rsidRPr="00060AB7">
              <w:rPr>
                <w:rFonts w:ascii="Trebuchet MS" w:hAnsi="Trebuchet MS" w:cs="Tahoma"/>
                <w:b/>
                <w:color w:val="auto"/>
                <w:spacing w:val="-1"/>
                <w:szCs w:val="22"/>
              </w:rPr>
              <w:t>μ</w:t>
            </w:r>
            <w:r w:rsidRPr="00060AB7">
              <w:rPr>
                <w:rFonts w:ascii="Trebuchet MS" w:hAnsi="Trebuchet MS" w:cs="Tahoma"/>
                <w:b/>
                <w:color w:val="auto"/>
                <w:spacing w:val="1"/>
                <w:szCs w:val="22"/>
              </w:rPr>
              <w:t>ητ</w:t>
            </w:r>
            <w:r w:rsidRPr="00060AB7">
              <w:rPr>
                <w:rFonts w:ascii="Trebuchet MS" w:hAnsi="Trebuchet MS" w:cs="Tahoma"/>
                <w:b/>
                <w:color w:val="auto"/>
                <w:spacing w:val="2"/>
                <w:szCs w:val="22"/>
              </w:rPr>
              <w:t>ι</w:t>
            </w:r>
            <w:r w:rsidRPr="00060AB7">
              <w:rPr>
                <w:rFonts w:ascii="Trebuchet MS" w:hAnsi="Trebuchet MS" w:cs="Tahoma"/>
                <w:b/>
                <w:color w:val="auto"/>
                <w:szCs w:val="22"/>
              </w:rPr>
              <w:t>κώς)</w:t>
            </w:r>
          </w:p>
        </w:tc>
      </w:tr>
      <w:tr w:rsidR="00812CA5" w:rsidTr="00AF05A7">
        <w:trPr>
          <w:trHeight w:val="477"/>
          <w:jc w:val="center"/>
        </w:trPr>
        <w:tc>
          <w:tcPr>
            <w:tcW w:w="3793" w:type="dxa"/>
            <w:shd w:val="clear" w:color="auto" w:fill="auto"/>
            <w:vAlign w:val="center"/>
          </w:tcPr>
          <w:p w:rsidR="00812CA5" w:rsidRPr="00060AB7" w:rsidRDefault="00812CA5" w:rsidP="00AF05A7">
            <w:pPr>
              <w:widowControl w:val="0"/>
              <w:jc w:val="center"/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</w:pPr>
            <w:r w:rsidRPr="00060AB7"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>Ανταλλακτικά-αναλώσιμα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12CA5" w:rsidRPr="00060AB7" w:rsidRDefault="00812CA5" w:rsidP="00AF05A7">
            <w:pPr>
              <w:widowControl w:val="0"/>
              <w:jc w:val="center"/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812CA5" w:rsidRPr="00060AB7" w:rsidRDefault="00812CA5" w:rsidP="00AF05A7">
            <w:pPr>
              <w:widowControl w:val="0"/>
              <w:jc w:val="center"/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</w:pPr>
          </w:p>
        </w:tc>
      </w:tr>
      <w:tr w:rsidR="00812CA5" w:rsidRPr="00812CA5" w:rsidTr="00AF05A7">
        <w:trPr>
          <w:trHeight w:val="477"/>
          <w:jc w:val="center"/>
        </w:trPr>
        <w:tc>
          <w:tcPr>
            <w:tcW w:w="3793" w:type="dxa"/>
            <w:shd w:val="clear" w:color="auto" w:fill="auto"/>
            <w:vAlign w:val="center"/>
          </w:tcPr>
          <w:p w:rsidR="00812CA5" w:rsidRPr="00060AB7" w:rsidRDefault="00812CA5" w:rsidP="00AF05A7">
            <w:pPr>
              <w:widowControl w:val="0"/>
              <w:jc w:val="center"/>
              <w:rPr>
                <w:rFonts w:ascii="Trebuchet MS" w:hAnsi="Trebuchet MS" w:cs="Times New Roman"/>
                <w:b/>
                <w:color w:val="auto"/>
                <w:szCs w:val="22"/>
                <w:lang w:val="el-GR" w:eastAsia="el-GR"/>
              </w:rPr>
            </w:pPr>
            <w:r w:rsidRPr="00060AB7">
              <w:rPr>
                <w:rFonts w:ascii="Trebuchet MS" w:hAnsi="Trebuchet MS" w:cs="Times New Roman"/>
                <w:b/>
                <w:color w:val="auto"/>
                <w:szCs w:val="22"/>
                <w:lang w:val="el-GR" w:eastAsia="el-GR"/>
              </w:rPr>
              <w:t>Εργασίες συντήρησης και επισκευής</w:t>
            </w:r>
          </w:p>
        </w:tc>
        <w:tc>
          <w:tcPr>
            <w:tcW w:w="4463" w:type="dxa"/>
            <w:gridSpan w:val="2"/>
            <w:shd w:val="clear" w:color="auto" w:fill="auto"/>
            <w:vAlign w:val="center"/>
          </w:tcPr>
          <w:p w:rsidR="00812CA5" w:rsidRPr="00060AB7" w:rsidRDefault="00812CA5" w:rsidP="00AF05A7">
            <w:pPr>
              <w:widowControl w:val="0"/>
              <w:jc w:val="center"/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</w:pPr>
            <w:r w:rsidRPr="00060AB7"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>Σταθερό κόστος 40€ χωρίς ΦΠΑ/εργατοώρα</w:t>
            </w:r>
          </w:p>
        </w:tc>
      </w:tr>
    </w:tbl>
    <w:p w:rsidR="00812CA5" w:rsidRDefault="00812CA5" w:rsidP="00812CA5">
      <w:pPr>
        <w:suppressAutoHyphens w:val="0"/>
        <w:rPr>
          <w:rFonts w:ascii="Trebuchet MS" w:hAnsi="Trebuchet MS" w:cs="Tahoma"/>
          <w:sz w:val="20"/>
          <w:lang w:val="el-GR"/>
        </w:rPr>
      </w:pPr>
    </w:p>
    <w:p w:rsidR="00812CA5" w:rsidRDefault="00812CA5" w:rsidP="00812CA5">
      <w:pPr>
        <w:ind w:right="141"/>
        <w:rPr>
          <w:rFonts w:ascii="Trebuchet MS" w:hAnsi="Trebuchet MS" w:cs="Tahoma"/>
          <w:szCs w:val="22"/>
          <w:lang w:val="el-GR"/>
        </w:rPr>
      </w:pPr>
      <w:r>
        <w:rPr>
          <w:rFonts w:ascii="Trebuchet MS" w:hAnsi="Trebuchet MS" w:cs="Tahoma"/>
          <w:szCs w:val="22"/>
          <w:lang w:val="el-GR"/>
        </w:rPr>
        <w:t>Δηλώνω ότι αποδέχομαι πλήρως και ανεπιφύλακτα όλους τους όρους της Διακήρυξης.</w:t>
      </w:r>
    </w:p>
    <w:p w:rsidR="00812CA5" w:rsidRDefault="00812CA5" w:rsidP="00812CA5">
      <w:pPr>
        <w:suppressAutoHyphens w:val="0"/>
        <w:rPr>
          <w:rFonts w:ascii="Trebuchet MS" w:hAnsi="Trebuchet MS" w:cs="Tahoma"/>
          <w:szCs w:val="22"/>
          <w:lang w:val="el-GR"/>
        </w:rPr>
      </w:pPr>
      <w:r>
        <w:rPr>
          <w:rFonts w:ascii="Trebuchet MS" w:hAnsi="Trebuchet MS" w:cs="Tahoma"/>
          <w:szCs w:val="22"/>
          <w:lang w:val="el-GR"/>
        </w:rPr>
        <w:t>Η παρούσα οικονομική προσφορά ισχύει μέχρι και εκατόν είκοσι (120) ημέρες από την επομένη της διενέργειας του διαγωνισμού.</w:t>
      </w:r>
    </w:p>
    <w:p w:rsidR="00812CA5" w:rsidRDefault="00812CA5" w:rsidP="00812CA5">
      <w:pPr>
        <w:spacing w:before="9" w:after="60" w:line="260" w:lineRule="exact"/>
        <w:ind w:right="141"/>
        <w:rPr>
          <w:rFonts w:ascii="Trebuchet MS" w:hAnsi="Trebuchet MS" w:cs="Tahoma"/>
          <w:sz w:val="20"/>
          <w:lang w:val="el-GR"/>
        </w:rPr>
      </w:pPr>
    </w:p>
    <w:p w:rsidR="00812CA5" w:rsidRDefault="00812CA5" w:rsidP="00812CA5">
      <w:pPr>
        <w:tabs>
          <w:tab w:val="left" w:pos="2140"/>
        </w:tabs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>
        <w:rPr>
          <w:rFonts w:ascii="Trebuchet MS" w:hAnsi="Trebuchet MS" w:cs="Tahoma"/>
          <w:i/>
          <w:sz w:val="20"/>
          <w:lang w:val="el-GR"/>
        </w:rPr>
        <w:t xml:space="preserve">………..(Τόπος)…….(Ημερομηνία) </w:t>
      </w:r>
    </w:p>
    <w:p w:rsidR="00812CA5" w:rsidRDefault="00812CA5" w:rsidP="00812CA5">
      <w:pPr>
        <w:tabs>
          <w:tab w:val="left" w:pos="2140"/>
        </w:tabs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0A63A2" w:rsidRPr="00812CA5" w:rsidRDefault="00812CA5" w:rsidP="00812CA5">
      <w:pPr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sz w:val="20"/>
          <w:lang w:val="el-GR"/>
        </w:rPr>
        <w:t>Ο προσφέρων</w:t>
      </w:r>
    </w:p>
    <w:sectPr w:rsidR="000A63A2" w:rsidRPr="00812CA5" w:rsidSect="00944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12CA5"/>
    <w:rsid w:val="00050D1C"/>
    <w:rsid w:val="00082A84"/>
    <w:rsid w:val="000A63A2"/>
    <w:rsid w:val="00153889"/>
    <w:rsid w:val="001F07C0"/>
    <w:rsid w:val="0031596B"/>
    <w:rsid w:val="005061D3"/>
    <w:rsid w:val="005B3B7F"/>
    <w:rsid w:val="00812CA5"/>
    <w:rsid w:val="0086784C"/>
    <w:rsid w:val="008B6FA7"/>
    <w:rsid w:val="00944370"/>
    <w:rsid w:val="009B3760"/>
    <w:rsid w:val="00A13C73"/>
    <w:rsid w:val="00A63E36"/>
    <w:rsid w:val="00B90350"/>
    <w:rsid w:val="00BD2847"/>
    <w:rsid w:val="00ED382E"/>
    <w:rsid w:val="00FC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5"/>
    <w:pPr>
      <w:suppressAutoHyphens/>
      <w:spacing w:after="120"/>
      <w:jc w:val="both"/>
    </w:pPr>
    <w:rPr>
      <w:rFonts w:ascii="Calibri" w:eastAsia="Times New Roman" w:hAnsi="Calibri" w:cs="Calibri"/>
      <w:color w:val="00000A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rsid w:val="00812CA5"/>
    <w:pPr>
      <w:keepNext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paragraph" w:customStyle="1" w:styleId="normalwithoutspacing">
    <w:name w:val="normal_without_spacing"/>
    <w:basedOn w:val="a"/>
    <w:qFormat/>
    <w:rsid w:val="00812CA5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ΕΛΕΝΗ</cp:lastModifiedBy>
  <cp:revision>1</cp:revision>
  <dcterms:created xsi:type="dcterms:W3CDTF">2020-12-10T09:13:00Z</dcterms:created>
  <dcterms:modified xsi:type="dcterms:W3CDTF">2020-12-10T09:13:00Z</dcterms:modified>
</cp:coreProperties>
</file>